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5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76"/>
        <w:gridCol w:w="4472"/>
      </w:tblGrid>
      <w:tr w:rsidR="000B4D62">
        <w:tc>
          <w:tcPr>
            <w:tcW w:w="4276" w:type="dxa"/>
          </w:tcPr>
          <w:p w:rsidR="000B4D62" w:rsidRDefault="000B4D62">
            <w:pPr>
              <w:tabs>
                <w:tab w:val="left" w:pos="-720"/>
              </w:tabs>
              <w:suppressAutoHyphens/>
              <w:rPr>
                <w:b/>
                <w:sz w:val="22"/>
              </w:rPr>
            </w:pPr>
            <w:r>
              <w:rPr>
                <w:b/>
                <w:sz w:val="22"/>
              </w:rPr>
              <w:t xml:space="preserve">JOB TITLE: </w:t>
            </w:r>
          </w:p>
          <w:p w:rsidR="00F06AA1" w:rsidRPr="00900423" w:rsidRDefault="00F06AA1">
            <w:pPr>
              <w:tabs>
                <w:tab w:val="left" w:pos="-720"/>
              </w:tabs>
              <w:suppressAutoHyphens/>
              <w:rPr>
                <w:bCs/>
              </w:rPr>
            </w:pPr>
          </w:p>
        </w:tc>
        <w:tc>
          <w:tcPr>
            <w:tcW w:w="4472" w:type="dxa"/>
          </w:tcPr>
          <w:p w:rsidR="000B4D62" w:rsidRDefault="000B4D62">
            <w:pPr>
              <w:tabs>
                <w:tab w:val="left" w:pos="-720"/>
              </w:tabs>
              <w:suppressAutoHyphens/>
              <w:rPr>
                <w:b/>
                <w:sz w:val="22"/>
              </w:rPr>
            </w:pPr>
            <w:r>
              <w:rPr>
                <w:b/>
                <w:sz w:val="22"/>
              </w:rPr>
              <w:t>DATE:</w:t>
            </w:r>
          </w:p>
          <w:p w:rsidR="00900423" w:rsidRPr="00900423" w:rsidRDefault="00900423">
            <w:pPr>
              <w:tabs>
                <w:tab w:val="left" w:pos="-720"/>
              </w:tabs>
              <w:suppressAutoHyphens/>
              <w:rPr>
                <w:b/>
              </w:rPr>
            </w:pPr>
          </w:p>
        </w:tc>
      </w:tr>
      <w:tr w:rsidR="000B4D62">
        <w:tc>
          <w:tcPr>
            <w:tcW w:w="4276" w:type="dxa"/>
          </w:tcPr>
          <w:p w:rsidR="000B4D62" w:rsidRDefault="000B4D62">
            <w:pPr>
              <w:tabs>
                <w:tab w:val="left" w:pos="-720"/>
              </w:tabs>
              <w:suppressAutoHyphens/>
              <w:rPr>
                <w:b/>
                <w:sz w:val="22"/>
              </w:rPr>
            </w:pPr>
            <w:r>
              <w:rPr>
                <w:b/>
                <w:sz w:val="22"/>
              </w:rPr>
              <w:t xml:space="preserve">DEPARTMENT: </w:t>
            </w:r>
          </w:p>
          <w:p w:rsidR="00F06AA1" w:rsidRPr="00900423" w:rsidRDefault="00F06AA1">
            <w:pPr>
              <w:tabs>
                <w:tab w:val="left" w:pos="-720"/>
              </w:tabs>
              <w:suppressAutoHyphens/>
              <w:rPr>
                <w:b/>
              </w:rPr>
            </w:pPr>
          </w:p>
        </w:tc>
        <w:tc>
          <w:tcPr>
            <w:tcW w:w="4472" w:type="dxa"/>
          </w:tcPr>
          <w:p w:rsidR="000B4D62" w:rsidRDefault="000B4D62">
            <w:pPr>
              <w:tabs>
                <w:tab w:val="left" w:pos="-720"/>
              </w:tabs>
              <w:suppressAutoHyphens/>
              <w:rPr>
                <w:b/>
                <w:sz w:val="22"/>
              </w:rPr>
            </w:pPr>
            <w:r>
              <w:rPr>
                <w:b/>
                <w:sz w:val="22"/>
              </w:rPr>
              <w:t xml:space="preserve">FLSA CLASSIFICATION: </w:t>
            </w:r>
          </w:p>
          <w:p w:rsidR="00900423" w:rsidRPr="00900423" w:rsidRDefault="00900423">
            <w:pPr>
              <w:tabs>
                <w:tab w:val="left" w:pos="-720"/>
              </w:tabs>
              <w:suppressAutoHyphens/>
              <w:rPr>
                <w:b/>
              </w:rPr>
            </w:pPr>
          </w:p>
        </w:tc>
      </w:tr>
      <w:tr w:rsidR="000B4D62">
        <w:tc>
          <w:tcPr>
            <w:tcW w:w="4276" w:type="dxa"/>
          </w:tcPr>
          <w:p w:rsidR="000B4D62" w:rsidRDefault="000B4D62">
            <w:pPr>
              <w:tabs>
                <w:tab w:val="left" w:pos="-720"/>
              </w:tabs>
              <w:suppressAutoHyphens/>
              <w:rPr>
                <w:b/>
                <w:sz w:val="22"/>
              </w:rPr>
            </w:pPr>
            <w:r>
              <w:rPr>
                <w:b/>
                <w:sz w:val="22"/>
              </w:rPr>
              <w:t xml:space="preserve">REPORTS TO: </w:t>
            </w:r>
          </w:p>
          <w:p w:rsidR="00900423" w:rsidRPr="00900423" w:rsidRDefault="00900423">
            <w:pPr>
              <w:tabs>
                <w:tab w:val="left" w:pos="-720"/>
              </w:tabs>
              <w:suppressAutoHyphens/>
              <w:rPr>
                <w:b/>
              </w:rPr>
            </w:pPr>
          </w:p>
        </w:tc>
        <w:tc>
          <w:tcPr>
            <w:tcW w:w="4472" w:type="dxa"/>
          </w:tcPr>
          <w:p w:rsidR="000B4D62" w:rsidRDefault="000B4D62">
            <w:pPr>
              <w:tabs>
                <w:tab w:val="left" w:pos="-720"/>
              </w:tabs>
              <w:suppressAutoHyphens/>
              <w:rPr>
                <w:b/>
                <w:sz w:val="22"/>
              </w:rPr>
            </w:pPr>
            <w:r>
              <w:rPr>
                <w:b/>
                <w:sz w:val="22"/>
              </w:rPr>
              <w:t xml:space="preserve">EEO CLASSIFICATION: </w:t>
            </w:r>
          </w:p>
          <w:p w:rsidR="00F06AA1" w:rsidRPr="00900423" w:rsidRDefault="00F06AA1">
            <w:pPr>
              <w:tabs>
                <w:tab w:val="left" w:pos="-720"/>
              </w:tabs>
              <w:suppressAutoHyphens/>
              <w:rPr>
                <w:b/>
              </w:rPr>
            </w:pPr>
          </w:p>
        </w:tc>
      </w:tr>
    </w:tbl>
    <w:p w:rsidR="000B4D62" w:rsidRPr="00900423" w:rsidRDefault="00900423">
      <w:pPr>
        <w:pStyle w:val="BodyText"/>
        <w:rPr>
          <w:bCs/>
          <w:sz w:val="22"/>
        </w:rPr>
      </w:pPr>
      <w:r>
        <w:rPr>
          <w:b/>
          <w:bCs/>
          <w:sz w:val="22"/>
          <w:u w:val="single"/>
        </w:rPr>
        <w:br/>
      </w:r>
      <w:r w:rsidR="000B4D62" w:rsidRPr="00EF728E">
        <w:rPr>
          <w:b/>
          <w:bCs/>
          <w:sz w:val="22"/>
        </w:rPr>
        <w:t>NOTE</w:t>
      </w:r>
      <w:r w:rsidR="000B4D62" w:rsidRPr="00900423">
        <w:rPr>
          <w:bCs/>
          <w:sz w:val="22"/>
        </w:rPr>
        <w:t>: Supervisors and Managers, please complete the job description template in its entirety.  This will help in expediting the recruitment process.</w:t>
      </w:r>
    </w:p>
    <w:p w:rsidR="000B4D62" w:rsidRDefault="000B4D62">
      <w:pPr>
        <w:pStyle w:val="Heading3"/>
        <w:rPr>
          <w:sz w:val="22"/>
        </w:rPr>
      </w:pPr>
      <w:r>
        <w:rPr>
          <w:sz w:val="22"/>
        </w:rPr>
        <w:t>JOB SUMMARY</w:t>
      </w:r>
    </w:p>
    <w:p w:rsidR="00900423" w:rsidRDefault="00900423">
      <w:pPr>
        <w:pStyle w:val="BodyText"/>
        <w:rPr>
          <w:rStyle w:val="Strong"/>
          <w:b w:val="0"/>
          <w:bCs w:val="0"/>
          <w:color w:val="000000"/>
          <w:sz w:val="22"/>
        </w:rPr>
      </w:pPr>
      <w:r w:rsidRPr="00900423">
        <w:rPr>
          <w:rStyle w:val="Strong"/>
          <w:b w:val="0"/>
          <w:bCs w:val="0"/>
          <w:noProof/>
          <w:color w:val="000000"/>
          <w:sz w:val="22"/>
        </w:rPr>
        <mc:AlternateContent>
          <mc:Choice Requires="wps">
            <w:drawing>
              <wp:inline distT="0" distB="0" distL="0" distR="0">
                <wp:extent cx="5486400" cy="11906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90625"/>
                        </a:xfrm>
                        <a:prstGeom prst="rect">
                          <a:avLst/>
                        </a:prstGeom>
                        <a:solidFill>
                          <a:srgbClr val="FFFFFF"/>
                        </a:solidFill>
                        <a:ln w="9525">
                          <a:solidFill>
                            <a:srgbClr val="000000"/>
                          </a:solidFill>
                          <a:prstDash val="sysDash"/>
                          <a:miter lim="800000"/>
                          <a:headEnd/>
                          <a:tailEnd/>
                        </a:ln>
                      </wps:spPr>
                      <wps:txbx>
                        <w:txbxContent>
                          <w:p w:rsidR="00900423" w:rsidRDefault="00900423">
                            <w:r>
                              <w:t>Text here</w:t>
                            </w:r>
                          </w:p>
                          <w:p w:rsidR="00900423" w:rsidRDefault="00900423"/>
                          <w:p w:rsidR="00900423" w:rsidRDefault="00900423"/>
                          <w:p w:rsidR="00900423" w:rsidRDefault="00900423"/>
                          <w:p w:rsidR="00900423" w:rsidRDefault="00900423"/>
                          <w:p w:rsidR="00900423" w:rsidRDefault="00900423"/>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6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">
                <v:stroke dashstyle="3 1"/>
                <v:textbox>
                  <w:txbxContent>
                    <w:p w:rsidR="00900423" w:rsidRDefault="00900423">
                      <w:r>
                        <w:t>Text here</w:t>
                      </w:r>
                    </w:p>
                    <w:p w:rsidR="00900423" w:rsidRDefault="00900423"/>
                    <w:p w:rsidR="00900423" w:rsidRDefault="00900423"/>
                    <w:p w:rsidR="00900423" w:rsidRDefault="00900423"/>
                    <w:p w:rsidR="00900423" w:rsidRDefault="00900423"/>
                    <w:p w:rsidR="00900423" w:rsidRDefault="00900423"/>
                  </w:txbxContent>
                </v:textbox>
                <w10:anchorlock/>
              </v:shape>
            </w:pict>
          </mc:Fallback>
        </mc:AlternateContent>
      </w:r>
    </w:p>
    <w:p w:rsidR="000B4D62" w:rsidRDefault="00EF728E" w:rsidP="00900423">
      <w:pPr>
        <w:pStyle w:val="BodyText"/>
        <w:numPr>
          <w:ilvl w:val="0"/>
          <w:numId w:val="9"/>
        </w:numPr>
        <w:spacing w:after="0"/>
        <w:rPr>
          <w:rStyle w:val="Strong"/>
          <w:color w:val="000000"/>
          <w:sz w:val="22"/>
        </w:rPr>
      </w:pPr>
      <w:r>
        <w:rPr>
          <w:rStyle w:val="Strong"/>
          <w:color w:val="000000"/>
          <w:sz w:val="22"/>
        </w:rPr>
        <w:t>NOTE</w:t>
      </w:r>
      <w:r w:rsidR="000B4D62">
        <w:rPr>
          <w:rStyle w:val="Strong"/>
          <w:color w:val="000000"/>
          <w:sz w:val="22"/>
        </w:rPr>
        <w:t xml:space="preserve">: </w:t>
      </w:r>
      <w:r w:rsidR="000B4D62" w:rsidRPr="00EF728E">
        <w:rPr>
          <w:rStyle w:val="Strong"/>
          <w:b w:val="0"/>
          <w:color w:val="000000"/>
          <w:sz w:val="22"/>
        </w:rPr>
        <w:t xml:space="preserve">For </w:t>
      </w:r>
      <w:r w:rsidR="000B4D62" w:rsidRPr="00EF728E">
        <w:rPr>
          <w:rStyle w:val="Strong"/>
          <w:b w:val="0"/>
          <w:color w:val="000000"/>
          <w:sz w:val="22"/>
          <w:u w:val="single"/>
        </w:rPr>
        <w:t>SUPERVISOR/MANAGER/DIRECTOR</w:t>
      </w:r>
      <w:r w:rsidR="000B4D62" w:rsidRPr="00EF728E">
        <w:rPr>
          <w:rStyle w:val="Strong"/>
          <w:b w:val="0"/>
          <w:color w:val="000000"/>
          <w:sz w:val="22"/>
        </w:rPr>
        <w:t xml:space="preserve"> positions please use the following Service Excellence language and delete Staff Service Excellence language in Duties and Responsibilities section below.</w:t>
      </w:r>
    </w:p>
    <w:p w:rsidR="000B4D62" w:rsidRDefault="000B4D62" w:rsidP="00900423">
      <w:pPr>
        <w:pStyle w:val="BodyText"/>
        <w:numPr>
          <w:ilvl w:val="1"/>
          <w:numId w:val="9"/>
        </w:numPr>
        <w:rPr>
          <w:b/>
          <w:bCs/>
          <w:sz w:val="22"/>
          <w:u w:val="single"/>
        </w:rPr>
      </w:pPr>
      <w:r>
        <w:rPr>
          <w:rStyle w:val="Strong"/>
          <w:b w:val="0"/>
          <w:bCs w:val="0"/>
          <w:color w:val="000000"/>
          <w:sz w:val="22"/>
        </w:rPr>
        <w:t xml:space="preserve">Assists with </w:t>
      </w:r>
      <w:r>
        <w:rPr>
          <w:sz w:val="22"/>
        </w:rPr>
        <w:t xml:space="preserve">proactively supporting client service by actively participating in the firm's Service Excellence initiative.  </w:t>
      </w:r>
      <w:r>
        <w:rPr>
          <w:rStyle w:val="Strong"/>
          <w:b w:val="0"/>
          <w:bCs w:val="0"/>
          <w:color w:val="000000"/>
          <w:sz w:val="22"/>
        </w:rPr>
        <w:t>Ensures that staff members are providing quality service to internal members/departments of the firm as well as external clients and vendors by displaying professionalism via electronic and print correspondence, over the telephone and in-person and by encouraging an atmosphere that rewards a "can do" attitude.</w:t>
      </w:r>
    </w:p>
    <w:p w:rsidR="000B4D62" w:rsidRDefault="000B4D62">
      <w:pPr>
        <w:pStyle w:val="Heading3"/>
        <w:rPr>
          <w:sz w:val="22"/>
        </w:rPr>
      </w:pPr>
      <w:r>
        <w:rPr>
          <w:sz w:val="22"/>
        </w:rPr>
        <w:t>PRINCIPAL DUTIES AND RESPONSIBILITIES*</w:t>
      </w:r>
    </w:p>
    <w:p w:rsidR="00900423" w:rsidRPr="00900423" w:rsidRDefault="00900423" w:rsidP="00900423">
      <w:pPr>
        <w:pStyle w:val="ListNumber"/>
        <w:numPr>
          <w:ilvl w:val="0"/>
          <w:numId w:val="0"/>
        </w:numPr>
        <w:ind w:left="360" w:hanging="360"/>
        <w:rPr>
          <w:rStyle w:val="Strong"/>
          <w:b w:val="0"/>
          <w:bCs w:val="0"/>
          <w:sz w:val="22"/>
        </w:rPr>
      </w:pPr>
      <w:r w:rsidRPr="00900423">
        <w:rPr>
          <w:rStyle w:val="FooterChar"/>
          <w:b/>
          <w:bCs/>
          <w:noProof/>
          <w:color w:val="000000"/>
          <w:sz w:val="22"/>
        </w:rPr>
        <mc:AlternateContent>
          <mc:Choice Requires="wps">
            <w:drawing>
              <wp:inline distT="0" distB="0" distL="0" distR="0" wp14:anchorId="3FDCCAAB" wp14:editId="1457C6C2">
                <wp:extent cx="5486400" cy="264795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47950"/>
                        </a:xfrm>
                        <a:prstGeom prst="rect">
                          <a:avLst/>
                        </a:prstGeom>
                        <a:solidFill>
                          <a:srgbClr val="FFFFFF"/>
                        </a:solidFill>
                        <a:ln w="9525">
                          <a:solidFill>
                            <a:srgbClr val="000000"/>
                          </a:solidFill>
                          <a:prstDash val="sysDash"/>
                          <a:miter lim="800000"/>
                          <a:headEnd/>
                          <a:tailEnd/>
                        </a:ln>
                      </wps:spPr>
                      <wps:txbx>
                        <w:txbxContent>
                          <w:p w:rsidR="00900423" w:rsidRDefault="00900423" w:rsidP="00900423">
                            <w:pPr>
                              <w:pStyle w:val="ListParagraph"/>
                              <w:numPr>
                                <w:ilvl w:val="0"/>
                                <w:numId w:val="7"/>
                              </w:numPr>
                            </w:pPr>
                            <w:r>
                              <w:t xml:space="preserve">Text </w:t>
                            </w:r>
                          </w:p>
                          <w:p w:rsidR="00900423" w:rsidRDefault="00900423" w:rsidP="00900423"/>
                          <w:p w:rsidR="00900423" w:rsidRDefault="00900423" w:rsidP="00900423"/>
                          <w:p w:rsidR="00900423" w:rsidRDefault="00900423" w:rsidP="00900423"/>
                          <w:p w:rsidR="00900423" w:rsidRDefault="00900423" w:rsidP="00900423"/>
                          <w:p w:rsidR="00900423" w:rsidRDefault="00900423" w:rsidP="00900423"/>
                          <w:p w:rsidR="00900423" w:rsidRDefault="00900423" w:rsidP="00900423"/>
                        </w:txbxContent>
                      </wps:txbx>
                      <wps:bodyPr rot="0" vert="horz" wrap="square" lIns="91440" tIns="45720" rIns="91440" bIns="45720" anchor="t" anchorCtr="0">
                        <a:noAutofit/>
                      </wps:bodyPr>
                    </wps:wsp>
                  </a:graphicData>
                </a:graphic>
              </wp:inline>
            </w:drawing>
          </mc:Choice>
          <mc:Fallback>
            <w:pict>
              <v:shape id="_x0000_s1027" type="#_x0000_t202" style="width:6in;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">
                <v:stroke dashstyle="3 1"/>
                <v:textbox>
                  <w:txbxContent>
                    <w:p w:rsidR="00900423" w:rsidRDefault="00900423" w:rsidP="00900423">
                      <w:pPr>
                        <w:pStyle w:val="ListParagraph"/>
                        <w:numPr>
                          <w:ilvl w:val="0"/>
                          <w:numId w:val="7"/>
                        </w:numPr>
                      </w:pPr>
                      <w:r>
                        <w:t xml:space="preserve">Text </w:t>
                      </w:r>
                    </w:p>
                    <w:p w:rsidR="00900423" w:rsidRDefault="00900423" w:rsidP="00900423"/>
                    <w:p w:rsidR="00900423" w:rsidRDefault="00900423" w:rsidP="00900423"/>
                    <w:p w:rsidR="00900423" w:rsidRDefault="00900423" w:rsidP="00900423"/>
                    <w:p w:rsidR="00900423" w:rsidRDefault="00900423" w:rsidP="00900423"/>
                    <w:p w:rsidR="00900423" w:rsidRDefault="00900423" w:rsidP="00900423"/>
                    <w:p w:rsidR="00900423" w:rsidRDefault="00900423" w:rsidP="00900423"/>
                  </w:txbxContent>
                </v:textbox>
                <w10:anchorlock/>
              </v:shape>
            </w:pict>
          </mc:Fallback>
        </mc:AlternateContent>
      </w:r>
    </w:p>
    <w:p w:rsidR="00900423" w:rsidRPr="00900423" w:rsidRDefault="000B4D62" w:rsidP="00900423">
      <w:pPr>
        <w:pStyle w:val="ListNumber"/>
        <w:numPr>
          <w:ilvl w:val="0"/>
          <w:numId w:val="4"/>
        </w:numPr>
        <w:spacing w:after="0"/>
        <w:rPr>
          <w:rStyle w:val="Strong"/>
          <w:b w:val="0"/>
          <w:bCs w:val="0"/>
          <w:sz w:val="22"/>
        </w:rPr>
      </w:pPr>
      <w:r>
        <w:rPr>
          <w:rStyle w:val="Strong"/>
          <w:color w:val="000000"/>
          <w:sz w:val="22"/>
        </w:rPr>
        <w:lastRenderedPageBreak/>
        <w:t xml:space="preserve">NOTE: </w:t>
      </w:r>
      <w:r w:rsidRPr="00EF728E">
        <w:rPr>
          <w:rStyle w:val="Strong"/>
          <w:b w:val="0"/>
          <w:color w:val="000000"/>
          <w:sz w:val="22"/>
        </w:rPr>
        <w:t xml:space="preserve">For </w:t>
      </w:r>
      <w:r w:rsidRPr="00EF728E">
        <w:rPr>
          <w:rStyle w:val="Strong"/>
          <w:b w:val="0"/>
          <w:color w:val="000000"/>
          <w:sz w:val="22"/>
          <w:u w:val="single"/>
        </w:rPr>
        <w:t>STAFF</w:t>
      </w:r>
      <w:r w:rsidRPr="00EF728E">
        <w:rPr>
          <w:rStyle w:val="Strong"/>
          <w:b w:val="0"/>
          <w:color w:val="000000"/>
          <w:sz w:val="22"/>
        </w:rPr>
        <w:t xml:space="preserve"> positions please use the following Service Excellence language and delete Manager/Director Service Excellence language above (under Job Summary).</w:t>
      </w:r>
    </w:p>
    <w:p w:rsidR="000B4D62" w:rsidRPr="00900423" w:rsidRDefault="000B4D62" w:rsidP="00900423">
      <w:pPr>
        <w:pStyle w:val="ListNumber"/>
        <w:numPr>
          <w:ilvl w:val="1"/>
          <w:numId w:val="4"/>
        </w:numPr>
        <w:rPr>
          <w:sz w:val="22"/>
        </w:rPr>
      </w:pPr>
      <w:r w:rsidRPr="00900423">
        <w:rPr>
          <w:rStyle w:val="Strong"/>
          <w:b w:val="0"/>
          <w:bCs w:val="0"/>
          <w:color w:val="000000"/>
          <w:sz w:val="22"/>
        </w:rPr>
        <w:t>Contributes to the firm's Service Excellence initiative to consistently improve its image internally and externally.  Displays professionalism, quality service and a "can do" attitude to internal members/departments of the firm as well as external clients and vendors via electronic and print correspondence, over the telephone and in-person.</w:t>
      </w:r>
    </w:p>
    <w:p w:rsidR="000B4D62" w:rsidRDefault="000B4D62">
      <w:pPr>
        <w:pStyle w:val="Heading3"/>
        <w:rPr>
          <w:sz w:val="22"/>
        </w:rPr>
      </w:pPr>
      <w:r>
        <w:rPr>
          <w:sz w:val="22"/>
        </w:rPr>
        <w:t>MINIMUM QUALIFICATIONS</w:t>
      </w:r>
    </w:p>
    <w:p w:rsidR="00900423" w:rsidRDefault="00900423" w:rsidP="00900423">
      <w:pPr>
        <w:pStyle w:val="BodyText"/>
        <w:rPr>
          <w:b/>
          <w:bCs/>
        </w:rPr>
      </w:pPr>
      <w:r>
        <w:rPr>
          <w:b/>
          <w:bCs/>
        </w:rPr>
        <w:t xml:space="preserve">NOTE: </w:t>
      </w:r>
      <w:r w:rsidRPr="00900423">
        <w:rPr>
          <w:bCs/>
        </w:rPr>
        <w:t>Please indicate whether skills</w:t>
      </w:r>
      <w:r w:rsidRPr="00900423">
        <w:rPr>
          <w:bCs/>
        </w:rPr>
        <w:t>, education, and experience</w:t>
      </w:r>
      <w:r w:rsidRPr="00900423">
        <w:rPr>
          <w:bCs/>
        </w:rPr>
        <w:t xml:space="preserve"> are preferred or required.</w:t>
      </w:r>
    </w:p>
    <w:p w:rsidR="000B4D62" w:rsidRDefault="000B4D62">
      <w:pPr>
        <w:pStyle w:val="Heading3"/>
        <w:rPr>
          <w:sz w:val="22"/>
          <w:u w:val="none"/>
        </w:rPr>
      </w:pPr>
      <w:r>
        <w:rPr>
          <w:sz w:val="22"/>
          <w:u w:val="none"/>
        </w:rPr>
        <w:t>Knowledge/Skills/Abilities:</w:t>
      </w:r>
    </w:p>
    <w:p w:rsidR="00900423" w:rsidRDefault="00900423">
      <w:pPr>
        <w:pStyle w:val="BodyText"/>
        <w:rPr>
          <w:b/>
          <w:bCs/>
        </w:rPr>
      </w:pPr>
      <w:r w:rsidRPr="00900423">
        <w:rPr>
          <w:rStyle w:val="FooterChar"/>
          <w:b/>
          <w:bCs/>
          <w:noProof/>
          <w:color w:val="000000"/>
          <w:sz w:val="22"/>
        </w:rPr>
        <mc:AlternateContent>
          <mc:Choice Requires="wps">
            <w:drawing>
              <wp:inline distT="0" distB="0" distL="0" distR="0" wp14:anchorId="0D3A84F8" wp14:editId="190BE55A">
                <wp:extent cx="5486400" cy="22669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66950"/>
                        </a:xfrm>
                        <a:prstGeom prst="rect">
                          <a:avLst/>
                        </a:prstGeom>
                        <a:solidFill>
                          <a:srgbClr val="FFFFFF"/>
                        </a:solidFill>
                        <a:ln w="9525">
                          <a:solidFill>
                            <a:srgbClr val="000000"/>
                          </a:solidFill>
                          <a:prstDash val="sysDash"/>
                          <a:miter lim="800000"/>
                          <a:headEnd/>
                          <a:tailEnd/>
                        </a:ln>
                      </wps:spPr>
                      <wps:txbx>
                        <w:txbxContent>
                          <w:p w:rsidR="00900423" w:rsidRDefault="00900423" w:rsidP="00900423">
                            <w:pPr>
                              <w:pStyle w:val="ListParagraph"/>
                              <w:numPr>
                                <w:ilvl w:val="0"/>
                                <w:numId w:val="7"/>
                              </w:numPr>
                            </w:pPr>
                            <w:r>
                              <w:t xml:space="preserve">Text </w:t>
                            </w:r>
                          </w:p>
                          <w:p w:rsidR="00900423" w:rsidRDefault="00900423" w:rsidP="00900423"/>
                          <w:p w:rsidR="00900423" w:rsidRDefault="00900423" w:rsidP="00900423"/>
                          <w:p w:rsidR="00900423" w:rsidRDefault="00900423" w:rsidP="00900423"/>
                          <w:p w:rsidR="00900423" w:rsidRDefault="00900423" w:rsidP="00900423"/>
                          <w:p w:rsidR="00900423" w:rsidRDefault="00900423" w:rsidP="00900423"/>
                          <w:p w:rsidR="00900423" w:rsidRDefault="00900423" w:rsidP="00900423"/>
                        </w:txbxContent>
                      </wps:txbx>
                      <wps:bodyPr rot="0" vert="horz" wrap="square" lIns="91440" tIns="45720" rIns="91440" bIns="45720" anchor="t" anchorCtr="0">
                        <a:noAutofit/>
                      </wps:bodyPr>
                    </wps:wsp>
                  </a:graphicData>
                </a:graphic>
              </wp:inline>
            </w:drawing>
          </mc:Choice>
          <mc:Fallback>
            <w:pict>
              <v:shape id="_x0000_s1028" type="#_x0000_t202" style="width:6in;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">
                <v:stroke dashstyle="3 1"/>
                <v:textbox>
                  <w:txbxContent>
                    <w:p w:rsidR="00900423" w:rsidRDefault="00900423" w:rsidP="00900423">
                      <w:pPr>
                        <w:pStyle w:val="ListParagraph"/>
                        <w:numPr>
                          <w:ilvl w:val="0"/>
                          <w:numId w:val="7"/>
                        </w:numPr>
                      </w:pPr>
                      <w:r>
                        <w:t xml:space="preserve">Text </w:t>
                      </w:r>
                    </w:p>
                    <w:p w:rsidR="00900423" w:rsidRDefault="00900423" w:rsidP="00900423"/>
                    <w:p w:rsidR="00900423" w:rsidRDefault="00900423" w:rsidP="00900423"/>
                    <w:p w:rsidR="00900423" w:rsidRDefault="00900423" w:rsidP="00900423"/>
                    <w:p w:rsidR="00900423" w:rsidRDefault="00900423" w:rsidP="00900423"/>
                    <w:p w:rsidR="00900423" w:rsidRDefault="00900423" w:rsidP="00900423"/>
                    <w:p w:rsidR="00900423" w:rsidRDefault="00900423" w:rsidP="00900423"/>
                  </w:txbxContent>
                </v:textbox>
                <w10:anchorlock/>
              </v:shape>
            </w:pict>
          </mc:Fallback>
        </mc:AlternateContent>
      </w:r>
    </w:p>
    <w:p w:rsidR="000B4D62" w:rsidRDefault="000B4D62">
      <w:pPr>
        <w:pStyle w:val="Heading3"/>
        <w:rPr>
          <w:sz w:val="22"/>
          <w:u w:val="none"/>
        </w:rPr>
      </w:pPr>
      <w:r>
        <w:rPr>
          <w:sz w:val="22"/>
          <w:u w:val="none"/>
        </w:rPr>
        <w:t>Education:</w:t>
      </w:r>
    </w:p>
    <w:p w:rsidR="00900423" w:rsidRDefault="00900423">
      <w:pPr>
        <w:pStyle w:val="ListNumber"/>
        <w:numPr>
          <w:ilvl w:val="0"/>
          <w:numId w:val="0"/>
        </w:numPr>
        <w:rPr>
          <w:b/>
          <w:bCs/>
        </w:rPr>
      </w:pPr>
      <w:r w:rsidRPr="00900423">
        <w:rPr>
          <w:rStyle w:val="FooterChar"/>
          <w:b/>
          <w:bCs/>
          <w:noProof/>
          <w:color w:val="000000"/>
          <w:sz w:val="22"/>
        </w:rPr>
        <mc:AlternateContent>
          <mc:Choice Requires="wps">
            <w:drawing>
              <wp:inline distT="0" distB="0" distL="0" distR="0" wp14:anchorId="699E9370" wp14:editId="038B2913">
                <wp:extent cx="5486400" cy="8001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w="9525">
                          <a:solidFill>
                            <a:srgbClr val="000000"/>
                          </a:solidFill>
                          <a:prstDash val="sysDash"/>
                          <a:miter lim="800000"/>
                          <a:headEnd/>
                          <a:tailEnd/>
                        </a:ln>
                      </wps:spPr>
                      <wps:txbx>
                        <w:txbxContent>
                          <w:p w:rsidR="00900423" w:rsidRDefault="00900423" w:rsidP="00900423">
                            <w:pPr>
                              <w:pStyle w:val="ListParagraph"/>
                              <w:numPr>
                                <w:ilvl w:val="0"/>
                                <w:numId w:val="7"/>
                              </w:numPr>
                            </w:pPr>
                            <w:r>
                              <w:t xml:space="preserve">Text </w:t>
                            </w:r>
                          </w:p>
                          <w:p w:rsidR="00900423" w:rsidRDefault="00900423" w:rsidP="00900423"/>
                          <w:p w:rsidR="00900423" w:rsidRDefault="00900423" w:rsidP="00900423"/>
                          <w:p w:rsidR="00900423" w:rsidRDefault="00900423" w:rsidP="00900423"/>
                          <w:p w:rsidR="00900423" w:rsidRDefault="00900423" w:rsidP="00900423"/>
                          <w:p w:rsidR="00900423" w:rsidRDefault="00900423" w:rsidP="00900423"/>
                          <w:p w:rsidR="00900423" w:rsidRDefault="00900423" w:rsidP="00900423"/>
                        </w:txbxContent>
                      </wps:txbx>
                      <wps:bodyPr rot="0" vert="horz" wrap="square" lIns="91440" tIns="45720" rIns="91440" bIns="45720" anchor="t" anchorCtr="0">
                        <a:noAutofit/>
                      </wps:bodyPr>
                    </wps:wsp>
                  </a:graphicData>
                </a:graphic>
              </wp:inline>
            </w:drawing>
          </mc:Choice>
          <mc:Fallback>
            <w:pict>
              <v:shape id="_x0000_s1029" type="#_x0000_t202" style="width:6in;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">
                <v:stroke dashstyle="3 1"/>
                <v:textbox>
                  <w:txbxContent>
                    <w:p w:rsidR="00900423" w:rsidRDefault="00900423" w:rsidP="00900423">
                      <w:pPr>
                        <w:pStyle w:val="ListParagraph"/>
                        <w:numPr>
                          <w:ilvl w:val="0"/>
                          <w:numId w:val="7"/>
                        </w:numPr>
                      </w:pPr>
                      <w:r>
                        <w:t xml:space="preserve">Text </w:t>
                      </w:r>
                    </w:p>
                    <w:p w:rsidR="00900423" w:rsidRDefault="00900423" w:rsidP="00900423"/>
                    <w:p w:rsidR="00900423" w:rsidRDefault="00900423" w:rsidP="00900423"/>
                    <w:p w:rsidR="00900423" w:rsidRDefault="00900423" w:rsidP="00900423"/>
                    <w:p w:rsidR="00900423" w:rsidRDefault="00900423" w:rsidP="00900423"/>
                    <w:p w:rsidR="00900423" w:rsidRDefault="00900423" w:rsidP="00900423"/>
                    <w:p w:rsidR="00900423" w:rsidRDefault="00900423" w:rsidP="00900423"/>
                  </w:txbxContent>
                </v:textbox>
                <w10:anchorlock/>
              </v:shape>
            </w:pict>
          </mc:Fallback>
        </mc:AlternateContent>
      </w:r>
    </w:p>
    <w:p w:rsidR="000B4D62" w:rsidRDefault="000B4D62">
      <w:pPr>
        <w:pStyle w:val="ListNumber"/>
        <w:numPr>
          <w:ilvl w:val="0"/>
          <w:numId w:val="0"/>
        </w:numPr>
        <w:rPr>
          <w:b/>
          <w:bCs/>
        </w:rPr>
      </w:pPr>
      <w:r>
        <w:rPr>
          <w:b/>
          <w:bCs/>
        </w:rPr>
        <w:t>Experience:</w:t>
      </w:r>
    </w:p>
    <w:p w:rsidR="000B4D62" w:rsidRDefault="00900423" w:rsidP="00900423">
      <w:pPr>
        <w:rPr>
          <w:sz w:val="22"/>
        </w:rPr>
      </w:pPr>
      <w:r w:rsidRPr="00900423">
        <w:rPr>
          <w:rStyle w:val="FooterChar"/>
          <w:b/>
          <w:bCs/>
          <w:noProof/>
          <w:color w:val="000000"/>
          <w:sz w:val="22"/>
        </w:rPr>
        <mc:AlternateContent>
          <mc:Choice Requires="wps">
            <w:drawing>
              <wp:inline distT="0" distB="0" distL="0" distR="0" wp14:anchorId="51BDF470" wp14:editId="7F574865">
                <wp:extent cx="5486400" cy="114300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43000"/>
                        </a:xfrm>
                        <a:prstGeom prst="rect">
                          <a:avLst/>
                        </a:prstGeom>
                        <a:solidFill>
                          <a:srgbClr val="FFFFFF"/>
                        </a:solidFill>
                        <a:ln w="9525">
                          <a:solidFill>
                            <a:srgbClr val="000000"/>
                          </a:solidFill>
                          <a:prstDash val="sysDash"/>
                          <a:miter lim="800000"/>
                          <a:headEnd/>
                          <a:tailEnd/>
                        </a:ln>
                      </wps:spPr>
                      <wps:txbx>
                        <w:txbxContent>
                          <w:p w:rsidR="00900423" w:rsidRDefault="00900423" w:rsidP="00900423">
                            <w:pPr>
                              <w:pStyle w:val="ListParagraph"/>
                              <w:numPr>
                                <w:ilvl w:val="0"/>
                                <w:numId w:val="7"/>
                              </w:numPr>
                            </w:pPr>
                            <w:r>
                              <w:t xml:space="preserve">Text </w:t>
                            </w:r>
                          </w:p>
                          <w:p w:rsidR="00900423" w:rsidRDefault="00900423" w:rsidP="00900423"/>
                          <w:p w:rsidR="00900423" w:rsidRDefault="00900423" w:rsidP="00900423"/>
                          <w:p w:rsidR="00900423" w:rsidRDefault="00900423" w:rsidP="00900423"/>
                          <w:p w:rsidR="00900423" w:rsidRDefault="00900423" w:rsidP="00900423"/>
                          <w:p w:rsidR="00900423" w:rsidRDefault="00900423" w:rsidP="00900423"/>
                          <w:p w:rsidR="00900423" w:rsidRDefault="00900423" w:rsidP="00900423"/>
                        </w:txbxContent>
                      </wps:txbx>
                      <wps:bodyPr rot="0" vert="horz" wrap="square" lIns="91440" tIns="45720" rIns="91440" bIns="45720" anchor="t" anchorCtr="0">
                        <a:noAutofit/>
                      </wps:bodyPr>
                    </wps:wsp>
                  </a:graphicData>
                </a:graphic>
              </wp:inline>
            </w:drawing>
          </mc:Choice>
          <mc:Fallback>
            <w:pict>
              <v:shape id="_x0000_s1030" type="#_x0000_t202" style="width:6in;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">
                <v:stroke dashstyle="3 1"/>
                <v:textbox>
                  <w:txbxContent>
                    <w:p w:rsidR="00900423" w:rsidRDefault="00900423" w:rsidP="00900423">
                      <w:pPr>
                        <w:pStyle w:val="ListParagraph"/>
                        <w:numPr>
                          <w:ilvl w:val="0"/>
                          <w:numId w:val="7"/>
                        </w:numPr>
                      </w:pPr>
                      <w:r>
                        <w:t xml:space="preserve">Text </w:t>
                      </w:r>
                    </w:p>
                    <w:p w:rsidR="00900423" w:rsidRDefault="00900423" w:rsidP="00900423"/>
                    <w:p w:rsidR="00900423" w:rsidRDefault="00900423" w:rsidP="00900423"/>
                    <w:p w:rsidR="00900423" w:rsidRDefault="00900423" w:rsidP="00900423"/>
                    <w:p w:rsidR="00900423" w:rsidRDefault="00900423" w:rsidP="00900423"/>
                    <w:p w:rsidR="00900423" w:rsidRDefault="00900423" w:rsidP="00900423"/>
                    <w:p w:rsidR="00900423" w:rsidRDefault="00900423" w:rsidP="00900423"/>
                  </w:txbxContent>
                </v:textbox>
                <w10:anchorlock/>
              </v:shape>
            </w:pict>
          </mc:Fallback>
        </mc:AlternateContent>
      </w:r>
    </w:p>
    <w:p w:rsidR="000B4D62" w:rsidRDefault="000B4D62">
      <w:pPr>
        <w:jc w:val="center"/>
        <w:rPr>
          <w:sz w:val="22"/>
        </w:rPr>
      </w:pPr>
    </w:p>
    <w:p w:rsidR="000B4D62" w:rsidRDefault="000B4D62">
      <w:pPr>
        <w:jc w:val="center"/>
        <w:rPr>
          <w:sz w:val="22"/>
        </w:rPr>
      </w:pPr>
    </w:p>
    <w:p w:rsidR="000B4D62" w:rsidRDefault="000B4D62">
      <w:pPr>
        <w:jc w:val="center"/>
        <w:rPr>
          <w:sz w:val="22"/>
        </w:rPr>
      </w:pPr>
      <w:r>
        <w:rPr>
          <w:sz w:val="22"/>
        </w:rPr>
        <w:t>WilmerHale is an Affirmative Action/Equal Opportunity employer.</w:t>
      </w:r>
    </w:p>
    <w:p w:rsidR="000B4D62" w:rsidRDefault="000B4D62">
      <w:pPr>
        <w:tabs>
          <w:tab w:val="left" w:pos="-720"/>
          <w:tab w:val="left" w:pos="0"/>
        </w:tabs>
        <w:suppressAutoHyphens/>
        <w:rPr>
          <w:sz w:val="22"/>
        </w:rPr>
      </w:pPr>
    </w:p>
    <w:p w:rsidR="004313A3" w:rsidRDefault="004313A3">
      <w:pPr>
        <w:tabs>
          <w:tab w:val="left" w:pos="-720"/>
          <w:tab w:val="left" w:pos="0"/>
        </w:tabs>
        <w:suppressAutoHyphens/>
        <w:rPr>
          <w:sz w:val="22"/>
        </w:rPr>
      </w:pPr>
    </w:p>
    <w:p w:rsidR="004313A3" w:rsidRDefault="004313A3">
      <w:pPr>
        <w:tabs>
          <w:tab w:val="left" w:pos="-720"/>
          <w:tab w:val="left" w:pos="0"/>
        </w:tabs>
        <w:suppressAutoHyphens/>
        <w:rPr>
          <w:sz w:val="22"/>
        </w:rPr>
      </w:pPr>
      <w:bookmarkStart w:id="0" w:name="_GoBack"/>
      <w:bookmarkEnd w:id="0"/>
    </w:p>
    <w:p w:rsidR="000B4D62" w:rsidRDefault="00900423">
      <w:pPr>
        <w:tabs>
          <w:tab w:val="left" w:pos="-720"/>
          <w:tab w:val="left" w:pos="0"/>
        </w:tabs>
        <w:suppressAutoHyphens/>
        <w:rPr>
          <w:b/>
          <w:bCs/>
          <w:sz w:val="22"/>
          <w:u w:val="single"/>
        </w:rPr>
      </w:pPr>
      <w:r>
        <w:rPr>
          <w:b/>
          <w:bCs/>
          <w:sz w:val="22"/>
          <w:u w:val="single"/>
        </w:rPr>
        <w:t>NOTE</w:t>
      </w:r>
      <w:r w:rsidRPr="004313A3">
        <w:rPr>
          <w:bCs/>
          <w:sz w:val="22"/>
        </w:rPr>
        <w:t>:</w:t>
      </w:r>
      <w:r>
        <w:rPr>
          <w:b/>
          <w:bCs/>
          <w:sz w:val="22"/>
          <w:u w:val="single"/>
        </w:rPr>
        <w:t xml:space="preserve"> </w:t>
      </w:r>
      <w:r w:rsidR="000B4D62" w:rsidRPr="004313A3">
        <w:rPr>
          <w:bCs/>
          <w:sz w:val="22"/>
        </w:rPr>
        <w:t>Please confirm that the below is accurate for this position.</w:t>
      </w:r>
    </w:p>
    <w:p w:rsidR="000B4D62" w:rsidRDefault="000B4D62">
      <w:pPr>
        <w:tabs>
          <w:tab w:val="left" w:pos="-720"/>
          <w:tab w:val="left" w:pos="0"/>
        </w:tabs>
        <w:suppressAutoHyphens/>
        <w:rPr>
          <w:b/>
          <w:bCs/>
          <w:sz w:val="22"/>
          <w:u w:val="single"/>
        </w:rPr>
      </w:pPr>
    </w:p>
    <w:p w:rsidR="004313A3" w:rsidRDefault="004313A3">
      <w:pPr>
        <w:tabs>
          <w:tab w:val="left" w:pos="-720"/>
          <w:tab w:val="left" w:pos="0"/>
        </w:tabs>
        <w:suppressAutoHyphens/>
        <w:rPr>
          <w:b/>
          <w:bCs/>
          <w:sz w:val="22"/>
          <w:u w:val="single"/>
        </w:rPr>
      </w:pPr>
    </w:p>
    <w:p w:rsidR="000B4D62" w:rsidRDefault="000B4D62">
      <w:pPr>
        <w:tabs>
          <w:tab w:val="left" w:pos="-720"/>
          <w:tab w:val="left" w:pos="0"/>
        </w:tabs>
        <w:suppressAutoHyphens/>
        <w:rPr>
          <w:b/>
          <w:bCs/>
          <w:sz w:val="22"/>
          <w:u w:val="single"/>
        </w:rPr>
      </w:pPr>
      <w:r>
        <w:rPr>
          <w:b/>
          <w:bCs/>
          <w:sz w:val="22"/>
          <w:u w:val="single"/>
        </w:rPr>
        <w:t xml:space="preserve">WORKING CONDITIONS  </w:t>
      </w:r>
    </w:p>
    <w:p w:rsidR="000B4D62" w:rsidRDefault="000B4D62">
      <w:pPr>
        <w:tabs>
          <w:tab w:val="left" w:pos="-720"/>
          <w:tab w:val="left" w:pos="0"/>
        </w:tabs>
        <w:suppressAutoHyphens/>
        <w:rPr>
          <w:b/>
          <w:bCs/>
          <w:sz w:val="22"/>
          <w:u w:val="single"/>
        </w:rPr>
      </w:pPr>
    </w:p>
    <w:p w:rsidR="000B4D62" w:rsidRDefault="000B4D62">
      <w:pPr>
        <w:tabs>
          <w:tab w:val="left" w:pos="-720"/>
          <w:tab w:val="left" w:pos="0"/>
        </w:tabs>
        <w:suppressAutoHyphens/>
        <w:rPr>
          <w:b/>
          <w:bCs/>
          <w:sz w:val="22"/>
        </w:rPr>
      </w:pPr>
    </w:p>
    <w:p w:rsidR="000B4D62" w:rsidRDefault="000B4D62">
      <w:pPr>
        <w:tabs>
          <w:tab w:val="left" w:pos="-720"/>
          <w:tab w:val="left" w:pos="0"/>
        </w:tabs>
        <w:suppressAutoHyphens/>
        <w:rPr>
          <w:sz w:val="22"/>
        </w:rPr>
      </w:pPr>
      <w:r>
        <w:rPr>
          <w:bCs/>
          <w:sz w:val="22"/>
        </w:rPr>
        <w:t>The following table indicates the degree of working conditions expected for the job.  Reasonable accommodations may be made to enable individuals with disabilities to meet these requirements.  N/A = 0-10%, Occasionally = 11-33%, Frequently = 34 - 66%, Constantly = 67 - 100%</w:t>
      </w:r>
    </w:p>
    <w:p w:rsidR="000B4D62" w:rsidRDefault="000B4D62">
      <w:pPr>
        <w:tabs>
          <w:tab w:val="left" w:pos="-720"/>
          <w:tab w:val="left" w:pos="0"/>
        </w:tabs>
        <w:suppressAutoHyphens/>
        <w:rPr>
          <w:sz w:val="22"/>
        </w:rPr>
      </w:pPr>
    </w:p>
    <w:tbl>
      <w:tblPr>
        <w:tblW w:w="0" w:type="auto"/>
        <w:tblLook w:val="0000" w:firstRow="0" w:lastRow="0" w:firstColumn="0" w:lastColumn="0" w:noHBand="0" w:noVBand="0"/>
      </w:tblPr>
      <w:tblGrid>
        <w:gridCol w:w="1528"/>
        <w:gridCol w:w="2225"/>
        <w:gridCol w:w="3377"/>
        <w:gridCol w:w="1726"/>
      </w:tblGrid>
      <w:tr w:rsidR="000B4D62">
        <w:tc>
          <w:tcPr>
            <w:tcW w:w="1548" w:type="dxa"/>
          </w:tcPr>
          <w:p w:rsidR="000B4D62" w:rsidRDefault="000B4D62">
            <w:pPr>
              <w:tabs>
                <w:tab w:val="left" w:pos="-720"/>
                <w:tab w:val="left" w:pos="0"/>
              </w:tabs>
              <w:suppressAutoHyphens/>
              <w:rPr>
                <w:b/>
                <w:bCs/>
                <w:sz w:val="22"/>
              </w:rPr>
            </w:pPr>
            <w:r>
              <w:rPr>
                <w:b/>
                <w:bCs/>
                <w:sz w:val="22"/>
              </w:rPr>
              <w:t>Requirement</w:t>
            </w:r>
          </w:p>
        </w:tc>
        <w:tc>
          <w:tcPr>
            <w:tcW w:w="2430" w:type="dxa"/>
          </w:tcPr>
          <w:p w:rsidR="000B4D62" w:rsidRDefault="000B4D62">
            <w:pPr>
              <w:tabs>
                <w:tab w:val="left" w:pos="-720"/>
                <w:tab w:val="left" w:pos="0"/>
              </w:tabs>
              <w:suppressAutoHyphens/>
              <w:rPr>
                <w:b/>
                <w:bCs/>
                <w:sz w:val="22"/>
              </w:rPr>
            </w:pPr>
            <w:r>
              <w:rPr>
                <w:b/>
                <w:bCs/>
                <w:sz w:val="22"/>
              </w:rPr>
              <w:t>Frequency</w:t>
            </w:r>
          </w:p>
        </w:tc>
        <w:tc>
          <w:tcPr>
            <w:tcW w:w="3780" w:type="dxa"/>
          </w:tcPr>
          <w:p w:rsidR="000B4D62" w:rsidRDefault="000B4D62">
            <w:pPr>
              <w:tabs>
                <w:tab w:val="left" w:pos="-720"/>
                <w:tab w:val="left" w:pos="0"/>
              </w:tabs>
              <w:suppressAutoHyphens/>
              <w:rPr>
                <w:b/>
                <w:bCs/>
                <w:sz w:val="22"/>
              </w:rPr>
            </w:pPr>
            <w:r>
              <w:rPr>
                <w:b/>
                <w:bCs/>
                <w:sz w:val="22"/>
              </w:rPr>
              <w:t>Requirement</w:t>
            </w:r>
          </w:p>
        </w:tc>
        <w:tc>
          <w:tcPr>
            <w:tcW w:w="1818" w:type="dxa"/>
          </w:tcPr>
          <w:p w:rsidR="000B4D62" w:rsidRDefault="000B4D62">
            <w:pPr>
              <w:tabs>
                <w:tab w:val="left" w:pos="-720"/>
                <w:tab w:val="left" w:pos="0"/>
              </w:tabs>
              <w:suppressAutoHyphens/>
              <w:rPr>
                <w:b/>
                <w:bCs/>
                <w:sz w:val="22"/>
              </w:rPr>
            </w:pPr>
            <w:r>
              <w:rPr>
                <w:b/>
                <w:bCs/>
                <w:sz w:val="22"/>
              </w:rPr>
              <w:t>Frequency</w:t>
            </w:r>
          </w:p>
        </w:tc>
      </w:tr>
      <w:tr w:rsidR="000B4D62">
        <w:tc>
          <w:tcPr>
            <w:tcW w:w="1548" w:type="dxa"/>
          </w:tcPr>
          <w:p w:rsidR="000B4D62" w:rsidRDefault="000B4D62">
            <w:pPr>
              <w:tabs>
                <w:tab w:val="left" w:pos="-720"/>
                <w:tab w:val="left" w:pos="0"/>
              </w:tabs>
              <w:suppressAutoHyphens/>
              <w:rPr>
                <w:sz w:val="22"/>
              </w:rPr>
            </w:pPr>
            <w:r>
              <w:rPr>
                <w:sz w:val="22"/>
              </w:rPr>
              <w:t>Travel</w:t>
            </w:r>
          </w:p>
        </w:tc>
        <w:tc>
          <w:tcPr>
            <w:tcW w:w="2430" w:type="dxa"/>
          </w:tcPr>
          <w:p w:rsidR="000B4D62" w:rsidRDefault="000B4D62">
            <w:pPr>
              <w:tabs>
                <w:tab w:val="left" w:pos="-720"/>
                <w:tab w:val="left" w:pos="0"/>
              </w:tabs>
              <w:suppressAutoHyphens/>
              <w:rPr>
                <w:sz w:val="22"/>
              </w:rPr>
            </w:pPr>
            <w:r>
              <w:rPr>
                <w:sz w:val="22"/>
              </w:rPr>
              <w:t>N/A</w:t>
            </w:r>
          </w:p>
        </w:tc>
        <w:tc>
          <w:tcPr>
            <w:tcW w:w="3780" w:type="dxa"/>
          </w:tcPr>
          <w:p w:rsidR="000B4D62" w:rsidRDefault="000B4D62">
            <w:pPr>
              <w:tabs>
                <w:tab w:val="left" w:pos="-720"/>
                <w:tab w:val="left" w:pos="0"/>
              </w:tabs>
              <w:suppressAutoHyphens/>
              <w:rPr>
                <w:sz w:val="22"/>
              </w:rPr>
            </w:pPr>
            <w:r>
              <w:rPr>
                <w:sz w:val="22"/>
              </w:rPr>
              <w:t>Horizontal Reaching</w:t>
            </w:r>
          </w:p>
        </w:tc>
        <w:tc>
          <w:tcPr>
            <w:tcW w:w="1818" w:type="dxa"/>
          </w:tcPr>
          <w:p w:rsidR="000B4D62" w:rsidRDefault="000B4D62">
            <w:pPr>
              <w:tabs>
                <w:tab w:val="left" w:pos="-720"/>
                <w:tab w:val="left" w:pos="0"/>
              </w:tabs>
              <w:suppressAutoHyphens/>
              <w:rPr>
                <w:sz w:val="22"/>
              </w:rPr>
            </w:pPr>
            <w:r>
              <w:rPr>
                <w:sz w:val="22"/>
              </w:rPr>
              <w:t>N/A</w:t>
            </w:r>
          </w:p>
        </w:tc>
      </w:tr>
      <w:tr w:rsidR="000B4D62">
        <w:tc>
          <w:tcPr>
            <w:tcW w:w="1548" w:type="dxa"/>
          </w:tcPr>
          <w:p w:rsidR="000B4D62" w:rsidRDefault="000B4D62">
            <w:pPr>
              <w:tabs>
                <w:tab w:val="left" w:pos="-720"/>
                <w:tab w:val="left" w:pos="0"/>
              </w:tabs>
              <w:suppressAutoHyphens/>
              <w:rPr>
                <w:sz w:val="22"/>
              </w:rPr>
            </w:pPr>
            <w:r>
              <w:rPr>
                <w:sz w:val="22"/>
              </w:rPr>
              <w:t>Sitting</w:t>
            </w:r>
          </w:p>
        </w:tc>
        <w:tc>
          <w:tcPr>
            <w:tcW w:w="2430" w:type="dxa"/>
          </w:tcPr>
          <w:p w:rsidR="000B4D62" w:rsidRDefault="000B4D62">
            <w:pPr>
              <w:tabs>
                <w:tab w:val="left" w:pos="-720"/>
                <w:tab w:val="left" w:pos="0"/>
              </w:tabs>
              <w:suppressAutoHyphens/>
              <w:rPr>
                <w:sz w:val="22"/>
              </w:rPr>
            </w:pPr>
            <w:r>
              <w:rPr>
                <w:sz w:val="22"/>
              </w:rPr>
              <w:t>Constantly</w:t>
            </w:r>
          </w:p>
        </w:tc>
        <w:tc>
          <w:tcPr>
            <w:tcW w:w="3780" w:type="dxa"/>
          </w:tcPr>
          <w:p w:rsidR="000B4D62" w:rsidRDefault="000B4D62">
            <w:pPr>
              <w:tabs>
                <w:tab w:val="left" w:pos="-720"/>
                <w:tab w:val="left" w:pos="0"/>
              </w:tabs>
              <w:suppressAutoHyphens/>
              <w:rPr>
                <w:sz w:val="22"/>
              </w:rPr>
            </w:pPr>
            <w:r>
              <w:rPr>
                <w:sz w:val="22"/>
              </w:rPr>
              <w:t>Repetitive Arm/Hand/Finger Movements</w:t>
            </w:r>
          </w:p>
        </w:tc>
        <w:tc>
          <w:tcPr>
            <w:tcW w:w="1818" w:type="dxa"/>
          </w:tcPr>
          <w:p w:rsidR="000B4D62" w:rsidRDefault="000B4D62">
            <w:pPr>
              <w:tabs>
                <w:tab w:val="left" w:pos="-720"/>
                <w:tab w:val="left" w:pos="0"/>
              </w:tabs>
              <w:suppressAutoHyphens/>
              <w:rPr>
                <w:sz w:val="22"/>
              </w:rPr>
            </w:pPr>
            <w:r>
              <w:rPr>
                <w:sz w:val="22"/>
              </w:rPr>
              <w:t>Frequently</w:t>
            </w:r>
          </w:p>
        </w:tc>
      </w:tr>
      <w:tr w:rsidR="000B4D62">
        <w:tc>
          <w:tcPr>
            <w:tcW w:w="1548" w:type="dxa"/>
          </w:tcPr>
          <w:p w:rsidR="000B4D62" w:rsidRDefault="000B4D62">
            <w:pPr>
              <w:tabs>
                <w:tab w:val="left" w:pos="-720"/>
                <w:tab w:val="left" w:pos="0"/>
              </w:tabs>
              <w:suppressAutoHyphens/>
              <w:rPr>
                <w:sz w:val="22"/>
              </w:rPr>
            </w:pPr>
            <w:r>
              <w:rPr>
                <w:sz w:val="22"/>
              </w:rPr>
              <w:t>Standing</w:t>
            </w:r>
          </w:p>
        </w:tc>
        <w:tc>
          <w:tcPr>
            <w:tcW w:w="2430" w:type="dxa"/>
          </w:tcPr>
          <w:p w:rsidR="000B4D62" w:rsidRDefault="000B4D62">
            <w:pPr>
              <w:tabs>
                <w:tab w:val="left" w:pos="-720"/>
                <w:tab w:val="left" w:pos="0"/>
              </w:tabs>
              <w:suppressAutoHyphens/>
              <w:rPr>
                <w:sz w:val="22"/>
              </w:rPr>
            </w:pPr>
            <w:r>
              <w:rPr>
                <w:sz w:val="22"/>
              </w:rPr>
              <w:t>Occasionally</w:t>
            </w:r>
          </w:p>
        </w:tc>
        <w:tc>
          <w:tcPr>
            <w:tcW w:w="3780" w:type="dxa"/>
          </w:tcPr>
          <w:p w:rsidR="000B4D62" w:rsidRDefault="000B4D62">
            <w:pPr>
              <w:tabs>
                <w:tab w:val="left" w:pos="-720"/>
                <w:tab w:val="left" w:pos="0"/>
              </w:tabs>
              <w:suppressAutoHyphens/>
              <w:rPr>
                <w:sz w:val="22"/>
              </w:rPr>
            </w:pPr>
            <w:r>
              <w:rPr>
                <w:sz w:val="22"/>
              </w:rPr>
              <w:t>Color Vision</w:t>
            </w:r>
          </w:p>
        </w:tc>
        <w:tc>
          <w:tcPr>
            <w:tcW w:w="1818" w:type="dxa"/>
          </w:tcPr>
          <w:p w:rsidR="000B4D62" w:rsidRDefault="000B4D62">
            <w:pPr>
              <w:tabs>
                <w:tab w:val="left" w:pos="-720"/>
                <w:tab w:val="left" w:pos="0"/>
              </w:tabs>
              <w:suppressAutoHyphens/>
              <w:rPr>
                <w:sz w:val="22"/>
              </w:rPr>
            </w:pPr>
            <w:r>
              <w:rPr>
                <w:sz w:val="22"/>
              </w:rPr>
              <w:t>Constantly</w:t>
            </w:r>
          </w:p>
        </w:tc>
      </w:tr>
      <w:tr w:rsidR="000B4D62">
        <w:tc>
          <w:tcPr>
            <w:tcW w:w="1548" w:type="dxa"/>
          </w:tcPr>
          <w:p w:rsidR="000B4D62" w:rsidRDefault="000B4D62">
            <w:pPr>
              <w:tabs>
                <w:tab w:val="left" w:pos="-720"/>
                <w:tab w:val="left" w:pos="0"/>
              </w:tabs>
              <w:suppressAutoHyphens/>
              <w:rPr>
                <w:sz w:val="22"/>
              </w:rPr>
            </w:pPr>
            <w:r>
              <w:rPr>
                <w:sz w:val="22"/>
              </w:rPr>
              <w:t>Walking</w:t>
            </w:r>
          </w:p>
        </w:tc>
        <w:tc>
          <w:tcPr>
            <w:tcW w:w="2430" w:type="dxa"/>
          </w:tcPr>
          <w:p w:rsidR="000B4D62" w:rsidRDefault="000B4D62">
            <w:pPr>
              <w:tabs>
                <w:tab w:val="left" w:pos="-720"/>
                <w:tab w:val="left" w:pos="0"/>
              </w:tabs>
              <w:suppressAutoHyphens/>
              <w:rPr>
                <w:sz w:val="22"/>
              </w:rPr>
            </w:pPr>
            <w:r>
              <w:rPr>
                <w:sz w:val="22"/>
              </w:rPr>
              <w:t>Frequently</w:t>
            </w:r>
          </w:p>
        </w:tc>
        <w:tc>
          <w:tcPr>
            <w:tcW w:w="3780" w:type="dxa"/>
          </w:tcPr>
          <w:p w:rsidR="000B4D62" w:rsidRDefault="000B4D62">
            <w:pPr>
              <w:tabs>
                <w:tab w:val="left" w:pos="-720"/>
                <w:tab w:val="left" w:pos="0"/>
              </w:tabs>
              <w:suppressAutoHyphens/>
              <w:rPr>
                <w:sz w:val="22"/>
              </w:rPr>
            </w:pPr>
            <w:r>
              <w:rPr>
                <w:sz w:val="22"/>
              </w:rPr>
              <w:t>Distance Vision</w:t>
            </w:r>
          </w:p>
        </w:tc>
        <w:tc>
          <w:tcPr>
            <w:tcW w:w="1818" w:type="dxa"/>
          </w:tcPr>
          <w:p w:rsidR="000B4D62" w:rsidRDefault="000B4D62">
            <w:pPr>
              <w:tabs>
                <w:tab w:val="left" w:pos="-720"/>
                <w:tab w:val="left" w:pos="0"/>
              </w:tabs>
              <w:suppressAutoHyphens/>
              <w:rPr>
                <w:sz w:val="22"/>
              </w:rPr>
            </w:pPr>
            <w:r>
              <w:rPr>
                <w:sz w:val="22"/>
              </w:rPr>
              <w:t>N/A</w:t>
            </w:r>
          </w:p>
        </w:tc>
      </w:tr>
      <w:tr w:rsidR="000B4D62">
        <w:tc>
          <w:tcPr>
            <w:tcW w:w="1548" w:type="dxa"/>
          </w:tcPr>
          <w:p w:rsidR="000B4D62" w:rsidRDefault="000B4D62">
            <w:pPr>
              <w:tabs>
                <w:tab w:val="left" w:pos="-720"/>
                <w:tab w:val="left" w:pos="0"/>
              </w:tabs>
              <w:suppressAutoHyphens/>
              <w:rPr>
                <w:sz w:val="22"/>
              </w:rPr>
            </w:pPr>
            <w:smartTag w:uri="urn:schemas-microsoft-com:office:smarttags" w:element="City">
              <w:smartTag w:uri="urn:schemas-microsoft-com:office:smarttags" w:element="place">
                <w:r>
                  <w:rPr>
                    <w:sz w:val="22"/>
                  </w:rPr>
                  <w:t>Reading</w:t>
                </w:r>
              </w:smartTag>
            </w:smartTag>
          </w:p>
        </w:tc>
        <w:tc>
          <w:tcPr>
            <w:tcW w:w="2430" w:type="dxa"/>
          </w:tcPr>
          <w:p w:rsidR="000B4D62" w:rsidRDefault="000B4D62">
            <w:pPr>
              <w:tabs>
                <w:tab w:val="left" w:pos="-720"/>
                <w:tab w:val="left" w:pos="0"/>
              </w:tabs>
              <w:suppressAutoHyphens/>
              <w:rPr>
                <w:sz w:val="22"/>
              </w:rPr>
            </w:pPr>
            <w:r>
              <w:rPr>
                <w:sz w:val="22"/>
              </w:rPr>
              <w:t>Constantly</w:t>
            </w:r>
          </w:p>
        </w:tc>
        <w:tc>
          <w:tcPr>
            <w:tcW w:w="3780" w:type="dxa"/>
          </w:tcPr>
          <w:p w:rsidR="000B4D62" w:rsidRDefault="000B4D62">
            <w:pPr>
              <w:tabs>
                <w:tab w:val="left" w:pos="-720"/>
                <w:tab w:val="left" w:pos="0"/>
              </w:tabs>
              <w:suppressAutoHyphens/>
              <w:rPr>
                <w:sz w:val="22"/>
              </w:rPr>
            </w:pPr>
            <w:r>
              <w:rPr>
                <w:sz w:val="22"/>
              </w:rPr>
              <w:t>Close Vision</w:t>
            </w:r>
          </w:p>
        </w:tc>
        <w:tc>
          <w:tcPr>
            <w:tcW w:w="1818" w:type="dxa"/>
          </w:tcPr>
          <w:p w:rsidR="000B4D62" w:rsidRDefault="000B4D62">
            <w:pPr>
              <w:tabs>
                <w:tab w:val="left" w:pos="-720"/>
                <w:tab w:val="left" w:pos="0"/>
              </w:tabs>
              <w:suppressAutoHyphens/>
              <w:rPr>
                <w:sz w:val="22"/>
              </w:rPr>
            </w:pPr>
            <w:r>
              <w:rPr>
                <w:sz w:val="22"/>
              </w:rPr>
              <w:t>Constantly</w:t>
            </w:r>
          </w:p>
        </w:tc>
      </w:tr>
      <w:tr w:rsidR="000B4D62">
        <w:tc>
          <w:tcPr>
            <w:tcW w:w="1548" w:type="dxa"/>
          </w:tcPr>
          <w:p w:rsidR="000B4D62" w:rsidRDefault="000B4D62">
            <w:pPr>
              <w:tabs>
                <w:tab w:val="left" w:pos="-720"/>
                <w:tab w:val="left" w:pos="0"/>
              </w:tabs>
              <w:suppressAutoHyphens/>
              <w:rPr>
                <w:sz w:val="22"/>
              </w:rPr>
            </w:pPr>
            <w:r>
              <w:rPr>
                <w:sz w:val="22"/>
              </w:rPr>
              <w:t>Typing</w:t>
            </w:r>
          </w:p>
        </w:tc>
        <w:tc>
          <w:tcPr>
            <w:tcW w:w="2430" w:type="dxa"/>
          </w:tcPr>
          <w:p w:rsidR="000B4D62" w:rsidRDefault="000B4D62">
            <w:pPr>
              <w:tabs>
                <w:tab w:val="left" w:pos="-720"/>
                <w:tab w:val="left" w:pos="0"/>
              </w:tabs>
              <w:suppressAutoHyphens/>
              <w:rPr>
                <w:sz w:val="22"/>
              </w:rPr>
            </w:pPr>
            <w:r>
              <w:rPr>
                <w:sz w:val="22"/>
              </w:rPr>
              <w:t>Frequently</w:t>
            </w:r>
          </w:p>
        </w:tc>
        <w:tc>
          <w:tcPr>
            <w:tcW w:w="3780" w:type="dxa"/>
          </w:tcPr>
          <w:p w:rsidR="000B4D62" w:rsidRDefault="000B4D62">
            <w:pPr>
              <w:tabs>
                <w:tab w:val="left" w:pos="-720"/>
                <w:tab w:val="left" w:pos="0"/>
              </w:tabs>
              <w:suppressAutoHyphens/>
              <w:rPr>
                <w:sz w:val="22"/>
              </w:rPr>
            </w:pPr>
            <w:r>
              <w:rPr>
                <w:sz w:val="22"/>
              </w:rPr>
              <w:t>Depth Perception</w:t>
            </w:r>
          </w:p>
        </w:tc>
        <w:tc>
          <w:tcPr>
            <w:tcW w:w="1818" w:type="dxa"/>
          </w:tcPr>
          <w:p w:rsidR="000B4D62" w:rsidRDefault="000B4D62">
            <w:pPr>
              <w:tabs>
                <w:tab w:val="left" w:pos="-720"/>
                <w:tab w:val="left" w:pos="0"/>
              </w:tabs>
              <w:suppressAutoHyphens/>
              <w:rPr>
                <w:sz w:val="22"/>
              </w:rPr>
            </w:pPr>
            <w:r>
              <w:rPr>
                <w:sz w:val="22"/>
              </w:rPr>
              <w:t>Occasionally</w:t>
            </w:r>
          </w:p>
        </w:tc>
      </w:tr>
      <w:tr w:rsidR="000B4D62">
        <w:tc>
          <w:tcPr>
            <w:tcW w:w="1548" w:type="dxa"/>
          </w:tcPr>
          <w:p w:rsidR="000B4D62" w:rsidRDefault="000B4D62">
            <w:pPr>
              <w:tabs>
                <w:tab w:val="left" w:pos="-720"/>
                <w:tab w:val="left" w:pos="0"/>
              </w:tabs>
              <w:suppressAutoHyphens/>
              <w:rPr>
                <w:sz w:val="22"/>
              </w:rPr>
            </w:pPr>
            <w:r>
              <w:rPr>
                <w:sz w:val="22"/>
              </w:rPr>
              <w:t>Twisting</w:t>
            </w:r>
          </w:p>
        </w:tc>
        <w:tc>
          <w:tcPr>
            <w:tcW w:w="2430" w:type="dxa"/>
          </w:tcPr>
          <w:p w:rsidR="000B4D62" w:rsidRDefault="000B4D62">
            <w:pPr>
              <w:tabs>
                <w:tab w:val="left" w:pos="-720"/>
                <w:tab w:val="left" w:pos="0"/>
              </w:tabs>
              <w:suppressAutoHyphens/>
              <w:rPr>
                <w:sz w:val="22"/>
              </w:rPr>
            </w:pPr>
            <w:r>
              <w:rPr>
                <w:sz w:val="22"/>
              </w:rPr>
              <w:t>Occasionally</w:t>
            </w:r>
          </w:p>
        </w:tc>
        <w:tc>
          <w:tcPr>
            <w:tcW w:w="3780" w:type="dxa"/>
          </w:tcPr>
          <w:p w:rsidR="000B4D62" w:rsidRDefault="000B4D62">
            <w:pPr>
              <w:tabs>
                <w:tab w:val="left" w:pos="-720"/>
                <w:tab w:val="left" w:pos="0"/>
              </w:tabs>
              <w:suppressAutoHyphens/>
              <w:rPr>
                <w:sz w:val="22"/>
              </w:rPr>
            </w:pPr>
            <w:r>
              <w:rPr>
                <w:sz w:val="22"/>
              </w:rPr>
              <w:t>Exposure to Loud or High Pitched Noises</w:t>
            </w:r>
          </w:p>
        </w:tc>
        <w:tc>
          <w:tcPr>
            <w:tcW w:w="1818" w:type="dxa"/>
          </w:tcPr>
          <w:p w:rsidR="000B4D62" w:rsidRDefault="000B4D62">
            <w:pPr>
              <w:tabs>
                <w:tab w:val="left" w:pos="-720"/>
                <w:tab w:val="left" w:pos="0"/>
              </w:tabs>
              <w:suppressAutoHyphens/>
              <w:rPr>
                <w:sz w:val="22"/>
              </w:rPr>
            </w:pPr>
            <w:r>
              <w:rPr>
                <w:sz w:val="22"/>
              </w:rPr>
              <w:t>N/A</w:t>
            </w:r>
          </w:p>
        </w:tc>
      </w:tr>
      <w:tr w:rsidR="000B4D62">
        <w:tc>
          <w:tcPr>
            <w:tcW w:w="1548" w:type="dxa"/>
          </w:tcPr>
          <w:p w:rsidR="000B4D62" w:rsidRDefault="000B4D62">
            <w:pPr>
              <w:tabs>
                <w:tab w:val="left" w:pos="-720"/>
                <w:tab w:val="left" w:pos="0"/>
              </w:tabs>
              <w:suppressAutoHyphens/>
              <w:rPr>
                <w:sz w:val="22"/>
              </w:rPr>
            </w:pPr>
            <w:r>
              <w:rPr>
                <w:sz w:val="22"/>
              </w:rPr>
              <w:t>Handling</w:t>
            </w:r>
          </w:p>
        </w:tc>
        <w:tc>
          <w:tcPr>
            <w:tcW w:w="2430" w:type="dxa"/>
          </w:tcPr>
          <w:p w:rsidR="000B4D62" w:rsidRDefault="000B4D62">
            <w:pPr>
              <w:tabs>
                <w:tab w:val="left" w:pos="-720"/>
                <w:tab w:val="left" w:pos="0"/>
              </w:tabs>
              <w:suppressAutoHyphens/>
              <w:rPr>
                <w:sz w:val="22"/>
              </w:rPr>
            </w:pPr>
            <w:r>
              <w:rPr>
                <w:sz w:val="22"/>
              </w:rPr>
              <w:t>Occasionally</w:t>
            </w:r>
          </w:p>
        </w:tc>
        <w:tc>
          <w:tcPr>
            <w:tcW w:w="3780" w:type="dxa"/>
          </w:tcPr>
          <w:p w:rsidR="000B4D62" w:rsidRDefault="000B4D62">
            <w:pPr>
              <w:tabs>
                <w:tab w:val="left" w:pos="-720"/>
                <w:tab w:val="left" w:pos="0"/>
              </w:tabs>
              <w:suppressAutoHyphens/>
              <w:rPr>
                <w:sz w:val="22"/>
              </w:rPr>
            </w:pPr>
            <w:r>
              <w:rPr>
                <w:sz w:val="22"/>
              </w:rPr>
              <w:t>Exposure to Toxic Materials</w:t>
            </w:r>
          </w:p>
        </w:tc>
        <w:tc>
          <w:tcPr>
            <w:tcW w:w="1818" w:type="dxa"/>
          </w:tcPr>
          <w:p w:rsidR="000B4D62" w:rsidRDefault="000B4D62">
            <w:pPr>
              <w:tabs>
                <w:tab w:val="left" w:pos="-720"/>
                <w:tab w:val="left" w:pos="0"/>
              </w:tabs>
              <w:suppressAutoHyphens/>
              <w:rPr>
                <w:sz w:val="22"/>
              </w:rPr>
            </w:pPr>
            <w:r>
              <w:rPr>
                <w:sz w:val="22"/>
              </w:rPr>
              <w:t>N/A</w:t>
            </w:r>
          </w:p>
        </w:tc>
      </w:tr>
      <w:tr w:rsidR="000B4D62">
        <w:tc>
          <w:tcPr>
            <w:tcW w:w="1548" w:type="dxa"/>
          </w:tcPr>
          <w:p w:rsidR="000B4D62" w:rsidRDefault="000B4D62">
            <w:pPr>
              <w:tabs>
                <w:tab w:val="left" w:pos="-720"/>
                <w:tab w:val="left" w:pos="0"/>
              </w:tabs>
              <w:suppressAutoHyphens/>
              <w:rPr>
                <w:sz w:val="22"/>
              </w:rPr>
            </w:pPr>
            <w:r>
              <w:rPr>
                <w:sz w:val="22"/>
              </w:rPr>
              <w:t>Weight</w:t>
            </w:r>
          </w:p>
        </w:tc>
        <w:tc>
          <w:tcPr>
            <w:tcW w:w="2430" w:type="dxa"/>
          </w:tcPr>
          <w:p w:rsidR="000B4D62" w:rsidRDefault="000B4D62">
            <w:pPr>
              <w:tabs>
                <w:tab w:val="left" w:pos="-720"/>
                <w:tab w:val="left" w:pos="0"/>
              </w:tabs>
              <w:suppressAutoHyphens/>
              <w:rPr>
                <w:sz w:val="22"/>
              </w:rPr>
            </w:pPr>
            <w:r>
              <w:rPr>
                <w:sz w:val="22"/>
              </w:rPr>
              <w:t>Occasionally, up to 15 lbs.</w:t>
            </w:r>
          </w:p>
        </w:tc>
        <w:tc>
          <w:tcPr>
            <w:tcW w:w="3780" w:type="dxa"/>
          </w:tcPr>
          <w:p w:rsidR="000B4D62" w:rsidRDefault="000B4D62">
            <w:pPr>
              <w:tabs>
                <w:tab w:val="left" w:pos="-720"/>
                <w:tab w:val="left" w:pos="0"/>
              </w:tabs>
              <w:suppressAutoHyphens/>
              <w:rPr>
                <w:sz w:val="22"/>
              </w:rPr>
            </w:pPr>
            <w:r>
              <w:rPr>
                <w:sz w:val="22"/>
              </w:rPr>
              <w:t>Exposure to Extreme Conditions (hot/cold)</w:t>
            </w:r>
          </w:p>
        </w:tc>
        <w:tc>
          <w:tcPr>
            <w:tcW w:w="1818" w:type="dxa"/>
          </w:tcPr>
          <w:p w:rsidR="000B4D62" w:rsidRDefault="000B4D62">
            <w:pPr>
              <w:tabs>
                <w:tab w:val="left" w:pos="-720"/>
                <w:tab w:val="left" w:pos="0"/>
              </w:tabs>
              <w:suppressAutoHyphens/>
              <w:rPr>
                <w:sz w:val="22"/>
              </w:rPr>
            </w:pPr>
            <w:r>
              <w:rPr>
                <w:sz w:val="22"/>
              </w:rPr>
              <w:t>N/A</w:t>
            </w:r>
          </w:p>
        </w:tc>
      </w:tr>
      <w:tr w:rsidR="000B4D62">
        <w:tc>
          <w:tcPr>
            <w:tcW w:w="1548" w:type="dxa"/>
          </w:tcPr>
          <w:p w:rsidR="000B4D62" w:rsidRDefault="000B4D62">
            <w:pPr>
              <w:tabs>
                <w:tab w:val="left" w:pos="-720"/>
                <w:tab w:val="left" w:pos="0"/>
              </w:tabs>
              <w:suppressAutoHyphens/>
              <w:rPr>
                <w:sz w:val="22"/>
              </w:rPr>
            </w:pPr>
          </w:p>
        </w:tc>
        <w:tc>
          <w:tcPr>
            <w:tcW w:w="2430" w:type="dxa"/>
          </w:tcPr>
          <w:p w:rsidR="000B4D62" w:rsidRDefault="000B4D62">
            <w:pPr>
              <w:tabs>
                <w:tab w:val="left" w:pos="-720"/>
                <w:tab w:val="left" w:pos="0"/>
              </w:tabs>
              <w:suppressAutoHyphens/>
              <w:rPr>
                <w:sz w:val="22"/>
              </w:rPr>
            </w:pPr>
          </w:p>
        </w:tc>
        <w:tc>
          <w:tcPr>
            <w:tcW w:w="3780" w:type="dxa"/>
          </w:tcPr>
          <w:p w:rsidR="000B4D62" w:rsidRDefault="000B4D62">
            <w:pPr>
              <w:tabs>
                <w:tab w:val="left" w:pos="-720"/>
                <w:tab w:val="left" w:pos="0"/>
              </w:tabs>
              <w:suppressAutoHyphens/>
              <w:rPr>
                <w:sz w:val="22"/>
              </w:rPr>
            </w:pPr>
            <w:r>
              <w:rPr>
                <w:sz w:val="22"/>
              </w:rPr>
              <w:t>Exposure to Moving Mechanical Parts</w:t>
            </w:r>
          </w:p>
        </w:tc>
        <w:tc>
          <w:tcPr>
            <w:tcW w:w="1818" w:type="dxa"/>
          </w:tcPr>
          <w:p w:rsidR="000B4D62" w:rsidRDefault="000B4D62">
            <w:pPr>
              <w:tabs>
                <w:tab w:val="left" w:pos="-720"/>
                <w:tab w:val="left" w:pos="0"/>
              </w:tabs>
              <w:suppressAutoHyphens/>
              <w:rPr>
                <w:sz w:val="22"/>
              </w:rPr>
            </w:pPr>
            <w:r>
              <w:rPr>
                <w:sz w:val="22"/>
              </w:rPr>
              <w:t>N/A</w:t>
            </w:r>
          </w:p>
        </w:tc>
      </w:tr>
    </w:tbl>
    <w:p w:rsidR="000B4D62" w:rsidRDefault="000B4D62">
      <w:pPr>
        <w:pStyle w:val="BodyText"/>
        <w:jc w:val="center"/>
        <w:rPr>
          <w:sz w:val="22"/>
        </w:rPr>
      </w:pPr>
    </w:p>
    <w:p w:rsidR="000B4D62" w:rsidRDefault="000B4D62">
      <w:pPr>
        <w:rPr>
          <w:sz w:val="22"/>
        </w:rPr>
      </w:pPr>
    </w:p>
    <w:sectPr w:rsidR="000B4D62" w:rsidSect="00900423">
      <w:headerReference w:type="default" r:id="rId8"/>
      <w:footerReference w:type="default" r:id="rId9"/>
      <w:pgSz w:w="12240" w:h="15840"/>
      <w:pgMar w:top="1440" w:right="1800" w:bottom="1440" w:left="180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62" w:rsidRDefault="000B4D62">
      <w:r>
        <w:separator/>
      </w:r>
    </w:p>
  </w:endnote>
  <w:endnote w:type="continuationSeparator" w:id="0">
    <w:p w:rsidR="000B4D62" w:rsidRDefault="000B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62" w:rsidRPr="00900423" w:rsidRDefault="000B4D62" w:rsidP="009D0CE0">
    <w:pPr>
      <w:pStyle w:val="Footer"/>
      <w:rPr>
        <w:sz w:val="16"/>
      </w:rPr>
    </w:pPr>
    <w:r>
      <w:rPr>
        <w:sz w:val="16"/>
      </w:rPr>
      <w:t>* A job description is a general description of the function and major duties of a job.  It may not specify all duties, tasks, and assignments associated with a job.  It is not intended to limit or in any way modify the right of management to direct, assign, and control the work of employees in a unit.  Accuracy, attention to detail, ability to work effectively in a team environment, and ability to work in an atmosphere of multiple projects and shifting priorities are requirements of all jobs at WilmerHale.  Additional job related qualifications may be specified for some openings.  Job descriptions are subject to periodic review.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62" w:rsidRDefault="000B4D62">
      <w:r>
        <w:separator/>
      </w:r>
    </w:p>
  </w:footnote>
  <w:footnote w:type="continuationSeparator" w:id="0">
    <w:p w:rsidR="000B4D62" w:rsidRDefault="000B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62" w:rsidRDefault="000B4D62">
    <w:pPr>
      <w:pStyle w:val="Header"/>
      <w:jc w:val="center"/>
      <w:rPr>
        <w:b/>
        <w:bCs/>
        <w:sz w:val="22"/>
      </w:rPr>
    </w:pPr>
    <w:r>
      <w:rPr>
        <w:b/>
        <w:bCs/>
        <w:sz w:val="22"/>
      </w:rPr>
      <w:t xml:space="preserve"> </w:t>
    </w:r>
    <w:r w:rsidR="00042186">
      <w:rPr>
        <w:b/>
        <w:bCs/>
        <w:noProof/>
        <w:sz w:val="20"/>
      </w:rPr>
      <w:drawing>
        <wp:anchor distT="0" distB="0" distL="114300" distR="114300" simplePos="0" relativeHeight="251657728" behindDoc="0" locked="0" layoutInCell="1" allowOverlap="1" wp14:anchorId="6555B134" wp14:editId="237BFEB2">
          <wp:simplePos x="0" y="0"/>
          <wp:positionH relativeFrom="character">
            <wp:posOffset>1159510</wp:posOffset>
          </wp:positionH>
          <wp:positionV relativeFrom="page">
            <wp:posOffset>574040</wp:posOffset>
          </wp:positionV>
          <wp:extent cx="1495425" cy="238125"/>
          <wp:effectExtent l="0" t="0" r="9525" b="9525"/>
          <wp:wrapNone/>
          <wp:docPr id="1" name="Picture 1" descr="WilmerHale_WH_600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merHale_WH_600_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D62" w:rsidRDefault="000B4D62">
    <w:pPr>
      <w:pStyle w:val="Header"/>
      <w:jc w:val="center"/>
    </w:pPr>
  </w:p>
  <w:p w:rsidR="000B4D62" w:rsidRDefault="000B4D62">
    <w:pPr>
      <w:pStyle w:val="Header"/>
      <w:jc w:val="center"/>
      <w:rPr>
        <w:sz w:val="22"/>
      </w:rPr>
    </w:pPr>
  </w:p>
  <w:p w:rsidR="000B4D62" w:rsidRDefault="000B4D62">
    <w:pPr>
      <w:pStyle w:val="Header"/>
      <w:jc w:val="center"/>
      <w:rPr>
        <w:b/>
        <w:bCs/>
        <w:u w:val="single"/>
      </w:rPr>
    </w:pPr>
    <w:r>
      <w:rPr>
        <w:b/>
        <w:bCs/>
        <w:u w:val="single"/>
      </w:rPr>
      <w:t>JOB DESCRIPTION</w:t>
    </w:r>
  </w:p>
  <w:p w:rsidR="00900423" w:rsidRDefault="0090042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BBA0CC0"/>
    <w:lvl w:ilvl="0">
      <w:start w:val="1"/>
      <w:numFmt w:val="decimal"/>
      <w:pStyle w:val="ListNumber"/>
      <w:lvlText w:val="%1."/>
      <w:lvlJc w:val="left"/>
      <w:pPr>
        <w:tabs>
          <w:tab w:val="num" w:pos="360"/>
        </w:tabs>
        <w:ind w:left="360" w:hanging="360"/>
      </w:pPr>
    </w:lvl>
  </w:abstractNum>
  <w:abstractNum w:abstractNumId="1">
    <w:nsid w:val="0292492F"/>
    <w:multiLevelType w:val="hybridMultilevel"/>
    <w:tmpl w:val="8FC28A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4315E0"/>
    <w:multiLevelType w:val="hybridMultilevel"/>
    <w:tmpl w:val="8E84D5C6"/>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7B3EE8"/>
    <w:multiLevelType w:val="hybridMultilevel"/>
    <w:tmpl w:val="FA8A3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A754E2"/>
    <w:multiLevelType w:val="hybridMultilevel"/>
    <w:tmpl w:val="5D9A2F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47CE4"/>
    <w:multiLevelType w:val="hybridMultilevel"/>
    <w:tmpl w:val="4844E43A"/>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5F1723C"/>
    <w:multiLevelType w:val="hybridMultilevel"/>
    <w:tmpl w:val="8E84D5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9E34B63"/>
    <w:multiLevelType w:val="hybridMultilevel"/>
    <w:tmpl w:val="97B685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4170511"/>
    <w:multiLevelType w:val="hybridMultilevel"/>
    <w:tmpl w:val="4650DCB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2"/>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Date" w:val="0"/>
    <w:docVar w:name="SWDocIDLayout" w:val="1"/>
    <w:docVar w:name="SWDocIDLocation" w:val="1"/>
    <w:docVar w:name="SWInitialSave" w:val="-1"/>
  </w:docVars>
  <w:rsids>
    <w:rsidRoot w:val="009800A0"/>
    <w:rsid w:val="00042186"/>
    <w:rsid w:val="000B4D62"/>
    <w:rsid w:val="004313A3"/>
    <w:rsid w:val="00900423"/>
    <w:rsid w:val="009800A0"/>
    <w:rsid w:val="009D0CE0"/>
    <w:rsid w:val="00EF728E"/>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aliases w:val="3"/>
    <w:basedOn w:val="Normal"/>
    <w:next w:val="BodyText"/>
    <w:qFormat/>
    <w:pPr>
      <w:spacing w:after="240"/>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aliases w:val="b"/>
    <w:basedOn w:val="Normal"/>
    <w:pPr>
      <w:spacing w:after="240"/>
    </w:pPr>
    <w:rPr>
      <w:szCs w:val="20"/>
    </w:rPr>
  </w:style>
  <w:style w:type="paragraph" w:styleId="ListNumber">
    <w:name w:val="List Number"/>
    <w:aliases w:val="ln"/>
    <w:basedOn w:val="Normal"/>
    <w:pPr>
      <w:numPr>
        <w:numId w:val="1"/>
      </w:numPr>
      <w:spacing w:after="240"/>
    </w:pPr>
    <w:rPr>
      <w:szCs w:val="20"/>
    </w:rPr>
  </w:style>
  <w:style w:type="character" w:styleId="Strong">
    <w:name w:val="Strong"/>
    <w:qFormat/>
    <w:rPr>
      <w:b/>
      <w:bCs/>
    </w:rPr>
  </w:style>
  <w:style w:type="paragraph" w:styleId="BalloonText">
    <w:name w:val="Balloon Text"/>
    <w:basedOn w:val="Normal"/>
    <w:link w:val="BalloonTextChar"/>
    <w:rsid w:val="00900423"/>
    <w:rPr>
      <w:rFonts w:ascii="Tahoma" w:hAnsi="Tahoma" w:cs="Tahoma"/>
      <w:sz w:val="16"/>
      <w:szCs w:val="16"/>
    </w:rPr>
  </w:style>
  <w:style w:type="character" w:customStyle="1" w:styleId="BalloonTextChar">
    <w:name w:val="Balloon Text Char"/>
    <w:basedOn w:val="DefaultParagraphFont"/>
    <w:link w:val="BalloonText"/>
    <w:rsid w:val="00900423"/>
    <w:rPr>
      <w:rFonts w:ascii="Tahoma" w:hAnsi="Tahoma" w:cs="Tahoma"/>
      <w:sz w:val="16"/>
      <w:szCs w:val="16"/>
    </w:rPr>
  </w:style>
  <w:style w:type="character" w:customStyle="1" w:styleId="FooterChar">
    <w:name w:val="Footer Char"/>
    <w:basedOn w:val="DefaultParagraphFont"/>
    <w:link w:val="Footer"/>
    <w:rsid w:val="00900423"/>
    <w:rPr>
      <w:sz w:val="24"/>
      <w:szCs w:val="24"/>
    </w:rPr>
  </w:style>
  <w:style w:type="paragraph" w:styleId="ListParagraph">
    <w:name w:val="List Paragraph"/>
    <w:basedOn w:val="Normal"/>
    <w:uiPriority w:val="34"/>
    <w:qFormat/>
    <w:rsid w:val="00900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aliases w:val="3"/>
    <w:basedOn w:val="Normal"/>
    <w:next w:val="BodyText"/>
    <w:qFormat/>
    <w:pPr>
      <w:spacing w:after="240"/>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aliases w:val="b"/>
    <w:basedOn w:val="Normal"/>
    <w:pPr>
      <w:spacing w:after="240"/>
    </w:pPr>
    <w:rPr>
      <w:szCs w:val="20"/>
    </w:rPr>
  </w:style>
  <w:style w:type="paragraph" w:styleId="ListNumber">
    <w:name w:val="List Number"/>
    <w:aliases w:val="ln"/>
    <w:basedOn w:val="Normal"/>
    <w:pPr>
      <w:numPr>
        <w:numId w:val="1"/>
      </w:numPr>
      <w:spacing w:after="240"/>
    </w:pPr>
    <w:rPr>
      <w:szCs w:val="20"/>
    </w:rPr>
  </w:style>
  <w:style w:type="character" w:styleId="Strong">
    <w:name w:val="Strong"/>
    <w:qFormat/>
    <w:rPr>
      <w:b/>
      <w:bCs/>
    </w:rPr>
  </w:style>
  <w:style w:type="paragraph" w:styleId="BalloonText">
    <w:name w:val="Balloon Text"/>
    <w:basedOn w:val="Normal"/>
    <w:link w:val="BalloonTextChar"/>
    <w:rsid w:val="00900423"/>
    <w:rPr>
      <w:rFonts w:ascii="Tahoma" w:hAnsi="Tahoma" w:cs="Tahoma"/>
      <w:sz w:val="16"/>
      <w:szCs w:val="16"/>
    </w:rPr>
  </w:style>
  <w:style w:type="character" w:customStyle="1" w:styleId="BalloonTextChar">
    <w:name w:val="Balloon Text Char"/>
    <w:basedOn w:val="DefaultParagraphFont"/>
    <w:link w:val="BalloonText"/>
    <w:rsid w:val="00900423"/>
    <w:rPr>
      <w:rFonts w:ascii="Tahoma" w:hAnsi="Tahoma" w:cs="Tahoma"/>
      <w:sz w:val="16"/>
      <w:szCs w:val="16"/>
    </w:rPr>
  </w:style>
  <w:style w:type="character" w:customStyle="1" w:styleId="FooterChar">
    <w:name w:val="Footer Char"/>
    <w:basedOn w:val="DefaultParagraphFont"/>
    <w:link w:val="Footer"/>
    <w:rsid w:val="00900423"/>
    <w:rPr>
      <w:sz w:val="24"/>
      <w:szCs w:val="24"/>
    </w:rPr>
  </w:style>
  <w:style w:type="paragraph" w:styleId="ListParagraph">
    <w:name w:val="List Paragraph"/>
    <w:basedOn w:val="Normal"/>
    <w:uiPriority w:val="34"/>
    <w:qFormat/>
    <w:rsid w:val="00900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342</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WilmerHale</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DeTore, Samantha P</dc:creator>
  <cp:lastModifiedBy>Samantha DeTore</cp:lastModifiedBy>
  <cp:revision>4</cp:revision>
  <cp:lastPrinted>2007-06-08T13:35:00Z</cp:lastPrinted>
  <dcterms:created xsi:type="dcterms:W3CDTF">2015-10-05T19:27:00Z</dcterms:created>
  <dcterms:modified xsi:type="dcterms:W3CDTF">2015-10-05T19:39:00Z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SWDocID">
    <vt:lpwstr>ActiveUS 103495055v.1</vt:lpwstr>
  </property>
</Properties>
</file>